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8412" w14:textId="77777777" w:rsidR="002200C7" w:rsidRPr="00804A81" w:rsidRDefault="002200C7" w:rsidP="002200C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>Çalışma İradesi Ölçeği-Yetişkin Formu</w:t>
      </w:r>
    </w:p>
    <w:p w14:paraId="24E1560C" w14:textId="77777777" w:rsidR="002200C7" w:rsidRPr="00804A81" w:rsidRDefault="002200C7" w:rsidP="002200C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>(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>Work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>Volition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>Scale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tr-TR"/>
        </w:rPr>
        <w:t>)</w:t>
      </w:r>
    </w:p>
    <w:p w14:paraId="73AEC3FA" w14:textId="77777777" w:rsidR="002200C7" w:rsidRPr="002200C7" w:rsidRDefault="002200C7" w:rsidP="002200C7">
      <w:pPr>
        <w:spacing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val="tr-TR"/>
        </w:rPr>
      </w:pP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>1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>2               3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 xml:space="preserve">   4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 xml:space="preserve">   5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 xml:space="preserve">   6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 xml:space="preserve">   7</w:t>
      </w:r>
    </w:p>
    <w:p w14:paraId="12A141D0" w14:textId="77777777" w:rsidR="002200C7" w:rsidRPr="002200C7" w:rsidRDefault="002200C7" w:rsidP="002200C7">
      <w:pPr>
        <w:spacing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val="tr-TR"/>
        </w:rPr>
      </w:pP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>Kesinlikle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 xml:space="preserve">    Kesinlikle</w:t>
      </w:r>
    </w:p>
    <w:p w14:paraId="4F6682EE" w14:textId="77777777" w:rsidR="002200C7" w:rsidRPr="002200C7" w:rsidRDefault="002200C7" w:rsidP="002200C7">
      <w:pPr>
        <w:tabs>
          <w:tab w:val="left" w:pos="1701"/>
        </w:tabs>
        <w:spacing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val="tr-TR"/>
        </w:rPr>
      </w:pP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 xml:space="preserve">Katılmıyorum </w:t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</w: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ab/>
        <w:t xml:space="preserve">     Katılıyorum</w:t>
      </w:r>
    </w:p>
    <w:p w14:paraId="2AB9D169" w14:textId="77777777" w:rsidR="002200C7" w:rsidRPr="002200C7" w:rsidRDefault="002200C7" w:rsidP="002200C7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  <w:lang w:val="tr-TR"/>
        </w:rPr>
      </w:pPr>
    </w:p>
    <w:p w14:paraId="35A360AB" w14:textId="77777777" w:rsidR="002200C7" w:rsidRPr="002200C7" w:rsidRDefault="002200C7" w:rsidP="002200C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val="tr-TR"/>
        </w:rPr>
      </w:pPr>
      <w:r w:rsidRPr="002200C7">
        <w:rPr>
          <w:rFonts w:asciiTheme="minorHAnsi" w:eastAsia="Calibri" w:hAnsiTheme="minorHAnsi" w:cstheme="minorHAnsi"/>
          <w:b/>
          <w:sz w:val="20"/>
          <w:szCs w:val="20"/>
          <w:lang w:val="tr-TR"/>
        </w:rPr>
        <w:t>Lütfen, aşağıdaki ifadelerden her birine ne ölçüde katıldığınızı belirtiniz.</w:t>
      </w:r>
    </w:p>
    <w:p w14:paraId="57C04A73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1. Bugüne kadar istediğim işleri seçebildim. </w:t>
      </w:r>
    </w:p>
    <w:p w14:paraId="06F4FED0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2. Dış etkenlerden kaynaklanan engellere rağmen, istediğim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işi yapabilirim. </w:t>
      </w:r>
    </w:p>
    <w:p w14:paraId="7FE02DA7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3. Ekonominin şu an ki durumu istediğim işte çalışmamı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engelliyor. (*) </w:t>
      </w:r>
    </w:p>
    <w:p w14:paraId="5644536E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4. Çalışmayı istediğim işler yaşadığım yerde bulunmuyor. (*) </w:t>
      </w:r>
    </w:p>
    <w:p w14:paraId="1641953B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5. Maddi durumum nedeniyle, bulabildiğim herhangi bir işte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çalışmak zorundayım. (*) </w:t>
      </w:r>
    </w:p>
    <w:p w14:paraId="6D06ABFB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6. İş ararken, bulabildiğim herhangi bir işi kabul edeceğim.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(*) </w:t>
      </w:r>
    </w:p>
    <w:p w14:paraId="3400BB30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7. Ailemi geçindirmek için çoğunlukla sevmediğim işlerde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çalışmak zorunda kalıyorum. (*) </w:t>
      </w:r>
    </w:p>
    <w:p w14:paraId="1B19F5C9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8. İşimi sevmiyorum ama şu an yeni bir iş bulmak benim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için imkânsız olurdu. (*) </w:t>
      </w:r>
    </w:p>
    <w:p w14:paraId="4DF6CF39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9. İstediğim zaman iş değiştirebileceğimi düşünüyorum. </w:t>
      </w:r>
    </w:p>
    <w:p w14:paraId="1078A82F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10. Bir iş seçiminde önemli olan tek şey geçimini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>sağlamasıdır.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(*) </w:t>
      </w:r>
    </w:p>
    <w:p w14:paraId="7FD8CAD1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11. Dış etkenlerin işimi ve kariyer seçeneklerimi gerçekten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kısıtladığını hissediyorum. (*) </w:t>
      </w:r>
    </w:p>
    <w:p w14:paraId="3AE9B986" w14:textId="77777777" w:rsidR="002200C7" w:rsidRPr="00804A81" w:rsidRDefault="002200C7" w:rsidP="002200C7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12. İş seçimlerimde kontrolün tamamıyla bende olduğunu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hissediyorum. </w:t>
      </w:r>
    </w:p>
    <w:p w14:paraId="337F1E6D" w14:textId="77777777" w:rsidR="002200C7" w:rsidRPr="00804A81" w:rsidRDefault="002200C7" w:rsidP="002200C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>13. Şu anki kariyer seçimimde, benim kontrolüm dışındaki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negatif faktörlerin büyük bir etkisi olmuştur. (*) </w:t>
      </w:r>
    </w:p>
    <w:p w14:paraId="2EBEFFC9" w14:textId="77777777" w:rsidR="002200C7" w:rsidRPr="00804A81" w:rsidRDefault="002200C7" w:rsidP="002200C7">
      <w:pPr>
        <w:rPr>
          <w:rFonts w:asciiTheme="minorHAnsi" w:hAnsiTheme="minorHAnsi" w:cstheme="minorHAnsi"/>
          <w:i/>
          <w:iCs/>
          <w:sz w:val="20"/>
          <w:szCs w:val="20"/>
          <w:lang w:val="tr-TR"/>
        </w:rPr>
      </w:pPr>
      <w:r w:rsidRPr="00804A81">
        <w:rPr>
          <w:rFonts w:asciiTheme="minorHAnsi" w:hAnsiTheme="minorHAnsi" w:cstheme="minorHAnsi"/>
          <w:sz w:val="20"/>
          <w:szCs w:val="20"/>
          <w:lang w:val="tr-TR"/>
        </w:rPr>
        <w:t xml:space="preserve">(*) </w:t>
      </w:r>
      <w:r w:rsidRPr="00804A81">
        <w:rPr>
          <w:rFonts w:asciiTheme="minorHAnsi" w:hAnsiTheme="minorHAnsi" w:cstheme="minorHAnsi"/>
          <w:i/>
          <w:iCs/>
          <w:sz w:val="20"/>
          <w:szCs w:val="20"/>
          <w:lang w:val="tr-TR"/>
        </w:rPr>
        <w:t>Tersine puanlanan maddeler</w:t>
      </w:r>
    </w:p>
    <w:p w14:paraId="706780BB" w14:textId="77777777" w:rsidR="00804A81" w:rsidRPr="00804A81" w:rsidRDefault="00804A81" w:rsidP="00804A8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</w:rPr>
        <w:t>Puanlama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04A81">
        <w:rPr>
          <w:rFonts w:asciiTheme="minorHAnsi" w:hAnsiTheme="minorHAnsi" w:cstheme="minorHAnsi"/>
          <w:sz w:val="20"/>
          <w:szCs w:val="20"/>
        </w:rPr>
        <w:t xml:space="preserve"> </w:t>
      </w:r>
      <w:r w:rsidRPr="00804A81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04A81">
        <w:rPr>
          <w:rFonts w:asciiTheme="minorHAnsi" w:hAnsiTheme="minorHAnsi" w:cstheme="minorHAnsi"/>
          <w:sz w:val="20"/>
          <w:szCs w:val="20"/>
        </w:rPr>
        <w:t>İrade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 xml:space="preserve"> alt </w:t>
      </w:r>
      <w:proofErr w:type="spellStart"/>
      <w:r w:rsidRPr="00804A81">
        <w:rPr>
          <w:rFonts w:asciiTheme="minorHAnsi" w:hAnsiTheme="minorHAnsi" w:cstheme="minorHAnsi"/>
          <w:sz w:val="20"/>
          <w:szCs w:val="20"/>
        </w:rPr>
        <w:t>ölçeği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>: 1, 2, 9, 12</w:t>
      </w:r>
    </w:p>
    <w:p w14:paraId="4DC28769" w14:textId="77777777" w:rsidR="00804A81" w:rsidRPr="00804A81" w:rsidRDefault="00804A81" w:rsidP="00804A81">
      <w:pPr>
        <w:spacing w:line="240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proofErr w:type="spellStart"/>
      <w:r w:rsidRPr="00804A81">
        <w:rPr>
          <w:rFonts w:asciiTheme="minorHAnsi" w:hAnsiTheme="minorHAnsi" w:cstheme="minorHAnsi"/>
          <w:sz w:val="20"/>
          <w:szCs w:val="20"/>
        </w:rPr>
        <w:t>Finansal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4A81">
        <w:rPr>
          <w:rFonts w:asciiTheme="minorHAnsi" w:hAnsiTheme="minorHAnsi" w:cstheme="minorHAnsi"/>
          <w:sz w:val="20"/>
          <w:szCs w:val="20"/>
        </w:rPr>
        <w:t>engeller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 xml:space="preserve"> alt </w:t>
      </w:r>
      <w:proofErr w:type="spellStart"/>
      <w:r w:rsidRPr="00804A81">
        <w:rPr>
          <w:rFonts w:asciiTheme="minorHAnsi" w:hAnsiTheme="minorHAnsi" w:cstheme="minorHAnsi"/>
          <w:sz w:val="20"/>
          <w:szCs w:val="20"/>
        </w:rPr>
        <w:t>ölçeği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 xml:space="preserve">: </w:t>
      </w:r>
      <w:r w:rsidRPr="00804A81">
        <w:rPr>
          <w:rFonts w:asciiTheme="minorHAnsi" w:hAnsiTheme="minorHAnsi" w:cstheme="minorHAnsi"/>
          <w:sz w:val="20"/>
          <w:szCs w:val="20"/>
        </w:rPr>
        <w:t>5, 6, 7, 8, 10</w:t>
      </w:r>
    </w:p>
    <w:p w14:paraId="3AD19C30" w14:textId="77777777" w:rsidR="002200C7" w:rsidRPr="00804A81" w:rsidRDefault="00804A81" w:rsidP="00804A81">
      <w:pPr>
        <w:spacing w:line="240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proofErr w:type="spellStart"/>
      <w:r w:rsidRPr="00804A81">
        <w:rPr>
          <w:rFonts w:asciiTheme="minorHAnsi" w:hAnsiTheme="minorHAnsi" w:cstheme="minorHAnsi"/>
          <w:sz w:val="20"/>
          <w:szCs w:val="20"/>
        </w:rPr>
        <w:t>Yapısal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4A81">
        <w:rPr>
          <w:rFonts w:asciiTheme="minorHAnsi" w:hAnsiTheme="minorHAnsi" w:cstheme="minorHAnsi"/>
          <w:sz w:val="20"/>
          <w:szCs w:val="20"/>
        </w:rPr>
        <w:t>engeller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 xml:space="preserve"> alt </w:t>
      </w:r>
      <w:proofErr w:type="spellStart"/>
      <w:r w:rsidRPr="00804A81">
        <w:rPr>
          <w:rFonts w:asciiTheme="minorHAnsi" w:hAnsiTheme="minorHAnsi" w:cstheme="minorHAnsi"/>
          <w:sz w:val="20"/>
          <w:szCs w:val="20"/>
        </w:rPr>
        <w:t>ölçeği</w:t>
      </w:r>
      <w:proofErr w:type="spellEnd"/>
      <w:r w:rsidRPr="00804A81">
        <w:rPr>
          <w:rFonts w:asciiTheme="minorHAnsi" w:hAnsiTheme="minorHAnsi" w:cstheme="minorHAnsi"/>
          <w:sz w:val="20"/>
          <w:szCs w:val="20"/>
        </w:rPr>
        <w:t>: 3, 4, 11, 13</w:t>
      </w:r>
    </w:p>
    <w:p w14:paraId="1661BD80" w14:textId="77777777" w:rsidR="00804A81" w:rsidRPr="00804A81" w:rsidRDefault="00804A81" w:rsidP="00804A81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3EAF85BB" w14:textId="77777777" w:rsidR="00804A81" w:rsidRPr="00804A81" w:rsidRDefault="00804A81" w:rsidP="00804A81">
      <w:pPr>
        <w:pStyle w:val="AralkYok"/>
        <w:rPr>
          <w:rFonts w:asciiTheme="minorHAnsi" w:hAnsiTheme="minorHAnsi" w:cstheme="minorHAnsi"/>
          <w:i/>
          <w:iCs/>
          <w:sz w:val="20"/>
          <w:szCs w:val="20"/>
        </w:rPr>
      </w:pPr>
      <w:r w:rsidRPr="00804A81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04A81">
        <w:rPr>
          <w:rFonts w:asciiTheme="minorHAnsi" w:hAnsiTheme="minorHAnsi" w:cstheme="minorHAnsi"/>
          <w:i/>
          <w:iCs/>
          <w:sz w:val="20"/>
          <w:szCs w:val="20"/>
        </w:rPr>
        <w:t xml:space="preserve">Toplam </w:t>
      </w:r>
      <w:r w:rsidRPr="00804A81">
        <w:rPr>
          <w:rFonts w:asciiTheme="minorHAnsi" w:hAnsiTheme="minorHAnsi" w:cstheme="minorHAnsi"/>
          <w:i/>
          <w:iCs/>
          <w:sz w:val="20"/>
          <w:szCs w:val="20"/>
        </w:rPr>
        <w:t xml:space="preserve">puan alınırken </w:t>
      </w:r>
      <w:r w:rsidRPr="00804A81">
        <w:rPr>
          <w:rFonts w:asciiTheme="minorHAnsi" w:hAnsiTheme="minorHAnsi" w:cstheme="minorHAnsi"/>
          <w:i/>
          <w:iCs/>
          <w:sz w:val="20"/>
          <w:szCs w:val="20"/>
        </w:rPr>
        <w:t xml:space="preserve">finansal engeller ve yapısal engeller alt ölçeklerindeki </w:t>
      </w:r>
      <w:r w:rsidRPr="00804A81">
        <w:rPr>
          <w:rFonts w:asciiTheme="minorHAnsi" w:hAnsiTheme="minorHAnsi" w:cstheme="minorHAnsi"/>
          <w:i/>
          <w:iCs/>
          <w:sz w:val="20"/>
          <w:szCs w:val="20"/>
        </w:rPr>
        <w:t>maddelerin hepsi tersine puanlanır.)</w:t>
      </w:r>
    </w:p>
    <w:p w14:paraId="6EAA338B" w14:textId="77777777" w:rsidR="00804A81" w:rsidRPr="00804A81" w:rsidRDefault="00804A81" w:rsidP="00804A81">
      <w:pPr>
        <w:rPr>
          <w:sz w:val="20"/>
          <w:szCs w:val="20"/>
        </w:rPr>
      </w:pPr>
    </w:p>
    <w:p w14:paraId="128848D2" w14:textId="77777777" w:rsidR="002200C7" w:rsidRDefault="002200C7" w:rsidP="002200C7">
      <w:pPr>
        <w:pStyle w:val="ListeParagraf"/>
        <w:ind w:left="0"/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</w:pPr>
      <w:r w:rsidRPr="00804A81">
        <w:rPr>
          <w:rFonts w:asciiTheme="minorHAnsi" w:hAnsiTheme="minorHAnsi" w:cstheme="minorHAnsi"/>
          <w:b/>
          <w:i/>
          <w:sz w:val="20"/>
          <w:szCs w:val="20"/>
        </w:rPr>
        <w:t>Kaynak:</w:t>
      </w:r>
      <w:r w:rsidRPr="00804A81">
        <w:rPr>
          <w:rFonts w:asciiTheme="minorHAnsi" w:hAnsiTheme="minorHAnsi" w:cstheme="minorHAnsi"/>
          <w:sz w:val="20"/>
          <w:szCs w:val="20"/>
        </w:rPr>
        <w:t xml:space="preserve"> 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Büyükgöze-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Kavas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, A. &amp; Ünal, Ş. (2019). Çalışma İradesi Ölçeği: Geçerlik ve 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güvenirlik çalışması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. </w:t>
      </w:r>
      <w:r w:rsidRPr="00804A81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Kariyer Psikolojik Danışmanlığı Dergisi, 2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(2), 194-</w:t>
      </w:r>
      <w:r w:rsidRPr="00804A81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214.</w:t>
      </w:r>
    </w:p>
    <w:p w14:paraId="115E545E" w14:textId="77777777" w:rsidR="00804A81" w:rsidRPr="00804A81" w:rsidRDefault="00804A81" w:rsidP="002200C7">
      <w:pPr>
        <w:pStyle w:val="ListeParagraf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6AD756D7" w14:textId="77777777" w:rsidR="002200C7" w:rsidRPr="00804A81" w:rsidRDefault="002200C7" w:rsidP="002200C7">
      <w:pPr>
        <w:pStyle w:val="ListeParagraf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622B54E3" w14:textId="77777777" w:rsidR="002200C7" w:rsidRPr="00804A81" w:rsidRDefault="002200C7" w:rsidP="00804A81">
      <w:pPr>
        <w:pStyle w:val="ListeParagraf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**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Yazar</w:t>
      </w:r>
      <w:r w:rsidR="00804A81"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lardan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izin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alınmaksızın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atıf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yapılarak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araştırma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amacıyla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kullanılabilir</w:t>
      </w:r>
      <w:proofErr w:type="spellEnd"/>
      <w:r w:rsidRPr="00804A81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</w:p>
    <w:sectPr w:rsidR="002200C7" w:rsidRPr="0080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MjO3NDYwNLIwMjBX0lEKTi0uzszPAykwrAUAxbWj/ywAAAA="/>
  </w:docVars>
  <w:rsids>
    <w:rsidRoot w:val="002200C7"/>
    <w:rsid w:val="002200C7"/>
    <w:rsid w:val="00804A81"/>
    <w:rsid w:val="00B14C00"/>
    <w:rsid w:val="00C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4B00"/>
  <w15:chartTrackingRefBased/>
  <w15:docId w15:val="{10CCD885-D267-45A0-8E37-4E59F08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00"/>
    <w:pPr>
      <w:spacing w:after="0" w:line="48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00C7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ListeParagraf">
    <w:name w:val="List Paragraph"/>
    <w:basedOn w:val="Normal"/>
    <w:uiPriority w:val="34"/>
    <w:qFormat/>
    <w:rsid w:val="002200C7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Let it go</cp:lastModifiedBy>
  <cp:revision>1</cp:revision>
  <dcterms:created xsi:type="dcterms:W3CDTF">2023-03-26T17:53:00Z</dcterms:created>
  <dcterms:modified xsi:type="dcterms:W3CDTF">2023-03-26T18:12:00Z</dcterms:modified>
</cp:coreProperties>
</file>